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公布2019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水资源管理网络答题活动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</w:t>
      </w:r>
      <w:r>
        <w:rPr>
          <w:b/>
          <w:sz w:val="32"/>
          <w:szCs w:val="32"/>
        </w:rPr>
        <w:t>人员名单的通知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委机关</w:t>
      </w:r>
      <w:r>
        <w:rPr>
          <w:sz w:val="30"/>
          <w:szCs w:val="30"/>
        </w:rPr>
        <w:t>各处室、驻蚌</w:t>
      </w:r>
      <w:r>
        <w:rPr>
          <w:rFonts w:hint="eastAsia"/>
          <w:sz w:val="30"/>
          <w:szCs w:val="30"/>
        </w:rPr>
        <w:t>直属</w:t>
      </w:r>
      <w:r>
        <w:rPr>
          <w:sz w:val="30"/>
          <w:szCs w:val="30"/>
        </w:rPr>
        <w:t>各单位：</w:t>
      </w:r>
    </w:p>
    <w:p>
      <w:pPr>
        <w:ind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>
        <w:rPr>
          <w:sz w:val="30"/>
          <w:szCs w:val="30"/>
        </w:rPr>
        <w:t>深入</w:t>
      </w:r>
      <w:r>
        <w:rPr>
          <w:rFonts w:hint="eastAsia"/>
          <w:sz w:val="30"/>
          <w:szCs w:val="30"/>
        </w:rPr>
        <w:t>贯彻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水利</w:t>
      </w:r>
      <w:r>
        <w:rPr>
          <w:sz w:val="30"/>
          <w:szCs w:val="30"/>
        </w:rPr>
        <w:t>工程补短板、水利行业强监管”</w:t>
      </w:r>
      <w:r>
        <w:rPr>
          <w:rFonts w:hint="eastAsia"/>
          <w:sz w:val="30"/>
          <w:szCs w:val="30"/>
        </w:rPr>
        <w:t>水利</w:t>
      </w:r>
      <w:r>
        <w:rPr>
          <w:sz w:val="30"/>
          <w:szCs w:val="30"/>
        </w:rPr>
        <w:t>改革发展总基调，落实最严格</w:t>
      </w:r>
      <w:r>
        <w:rPr>
          <w:rFonts w:hint="eastAsia"/>
          <w:sz w:val="30"/>
          <w:szCs w:val="30"/>
        </w:rPr>
        <w:t>水资</w:t>
      </w:r>
      <w:bookmarkStart w:id="0" w:name="_GoBack"/>
      <w:bookmarkEnd w:id="0"/>
      <w:r>
        <w:rPr>
          <w:rFonts w:hint="eastAsia"/>
          <w:sz w:val="30"/>
          <w:szCs w:val="30"/>
        </w:rPr>
        <w:t>源</w:t>
      </w:r>
      <w:r>
        <w:rPr>
          <w:sz w:val="30"/>
          <w:szCs w:val="30"/>
        </w:rPr>
        <w:t>管理制度，加强新形势下的水资源管理和水法规宣传活动，</w:t>
      </w:r>
      <w:r>
        <w:rPr>
          <w:rFonts w:hint="eastAsia"/>
          <w:sz w:val="30"/>
          <w:szCs w:val="30"/>
        </w:rPr>
        <w:t>淮委</w:t>
      </w:r>
      <w:r>
        <w:rPr>
          <w:sz w:val="30"/>
          <w:szCs w:val="30"/>
        </w:rPr>
        <w:t>组织举办了</w:t>
      </w:r>
      <w:r>
        <w:rPr>
          <w:rFonts w:hint="eastAsia"/>
          <w:sz w:val="30"/>
          <w:szCs w:val="30"/>
        </w:rPr>
        <w:t>2019年</w:t>
      </w:r>
      <w:r>
        <w:rPr>
          <w:sz w:val="30"/>
          <w:szCs w:val="30"/>
        </w:rPr>
        <w:t>水资源管理网络答题活动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现将</w:t>
      </w:r>
      <w:r>
        <w:rPr>
          <w:rFonts w:hint="eastAsia"/>
          <w:sz w:val="30"/>
          <w:szCs w:val="30"/>
        </w:rPr>
        <w:t>获奖</w:t>
      </w:r>
      <w:r>
        <w:rPr>
          <w:sz w:val="30"/>
          <w:szCs w:val="30"/>
        </w:rPr>
        <w:t>人员名单公布如下：</w:t>
      </w:r>
    </w:p>
    <w:p>
      <w:pPr>
        <w:ind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>一等奖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5名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何雪松  </w:t>
      </w:r>
      <w:r>
        <w:rPr>
          <w:sz w:val="30"/>
          <w:szCs w:val="30"/>
        </w:rPr>
        <w:t>淮委人事处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姚梦思  </w:t>
      </w:r>
      <w:r>
        <w:rPr>
          <w:sz w:val="30"/>
          <w:szCs w:val="30"/>
        </w:rPr>
        <w:t>中国农林水利气象工会淮河委员会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周梦溪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治淮档案馆（治淮宣传中心）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丁小慧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</w:t>
      </w:r>
      <w:r>
        <w:rPr>
          <w:rFonts w:hint="eastAsia"/>
          <w:sz w:val="30"/>
          <w:szCs w:val="30"/>
        </w:rPr>
        <w:t>科研</w:t>
      </w:r>
      <w:r>
        <w:rPr>
          <w:sz w:val="30"/>
          <w:szCs w:val="30"/>
        </w:rPr>
        <w:t>所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杨会周  </w:t>
      </w:r>
      <w:r>
        <w:rPr>
          <w:sz w:val="30"/>
          <w:szCs w:val="30"/>
        </w:rPr>
        <w:t>淮河水利水电开发有限公司</w:t>
      </w:r>
    </w:p>
    <w:p>
      <w:pPr>
        <w:ind w:left="555"/>
        <w:rPr>
          <w:sz w:val="30"/>
          <w:szCs w:val="30"/>
        </w:rPr>
      </w:pPr>
      <w:r>
        <w:rPr>
          <w:rFonts w:hint="eastAsia"/>
          <w:sz w:val="30"/>
          <w:szCs w:val="30"/>
        </w:rPr>
        <w:t>二等奖</w:t>
      </w:r>
      <w:r>
        <w:rPr>
          <w:sz w:val="30"/>
          <w:szCs w:val="30"/>
        </w:rPr>
        <w:t>（10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张彦奇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淮委人事处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刘榴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淮委人事处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张娟  </w:t>
      </w:r>
      <w:r>
        <w:rPr>
          <w:sz w:val="30"/>
          <w:szCs w:val="30"/>
        </w:rPr>
        <w:t xml:space="preserve">  中国农林水利气象工会淮河委员会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温娟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淮委纪检组监察局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许志勇  </w:t>
      </w:r>
      <w:r>
        <w:rPr>
          <w:sz w:val="30"/>
          <w:szCs w:val="30"/>
        </w:rPr>
        <w:t>淮委后勤服务中心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刘忠启</w:t>
      </w:r>
      <w:r>
        <w:rPr>
          <w:rFonts w:hint="eastAsia"/>
          <w:sz w:val="30"/>
          <w:szCs w:val="30"/>
        </w:rPr>
        <w:t xml:space="preserve">  淮河水利水电开发有限公司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刘迎周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张传伟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楠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ind w:left="555"/>
        <w:rPr>
          <w:sz w:val="30"/>
          <w:szCs w:val="30"/>
        </w:rPr>
      </w:pPr>
      <w:r>
        <w:rPr>
          <w:rFonts w:hint="eastAsia"/>
          <w:sz w:val="30"/>
          <w:szCs w:val="30"/>
        </w:rPr>
        <w:t>10.</w:t>
      </w:r>
      <w:r>
        <w:rPr>
          <w:sz w:val="30"/>
          <w:szCs w:val="30"/>
        </w:rPr>
        <w:t>吴美安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安徽治淮水利投资有限公司</w:t>
      </w:r>
    </w:p>
    <w:p>
      <w:pPr>
        <w:ind w:left="555"/>
        <w:rPr>
          <w:sz w:val="30"/>
          <w:szCs w:val="30"/>
        </w:rPr>
      </w:pPr>
      <w:r>
        <w:rPr>
          <w:rFonts w:hint="eastAsia"/>
          <w:sz w:val="30"/>
          <w:szCs w:val="30"/>
        </w:rPr>
        <w:t>三等奖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20名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： 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王琳琳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淮委规划计划处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林道和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淮委政策法规处（水政监察总队）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张健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淮委政策法规处（水政监察总队）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张文新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淮委财务处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曹炎煦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淮委水资源节约与保护处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吴琼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淮委河湖管理处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葛劲松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淮委水旱灾害防御处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石文轩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淮委审计处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余益群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淮委直属机关党委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赵瑾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淮委水文局（信息中心）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周征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淮委水文局（信息中心）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张思文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治淮档案馆（治淮宣传中心）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李晓雯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淮河流域水土保持监测中心站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苗欣慧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淮委</w:t>
      </w:r>
      <w:r>
        <w:rPr>
          <w:rFonts w:hint="eastAsia"/>
          <w:sz w:val="30"/>
          <w:szCs w:val="30"/>
        </w:rPr>
        <w:t>科研</w:t>
      </w:r>
      <w:r>
        <w:rPr>
          <w:sz w:val="30"/>
          <w:szCs w:val="30"/>
        </w:rPr>
        <w:t>所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李得芳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袁俊周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史玉勤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齐文明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王润潮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高二斌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淮河水利水电开发有限公司</w:t>
      </w:r>
    </w:p>
    <w:p>
      <w:pPr>
        <w:ind w:left="555"/>
        <w:rPr>
          <w:sz w:val="30"/>
          <w:szCs w:val="30"/>
        </w:rPr>
      </w:pPr>
      <w:r>
        <w:rPr>
          <w:rFonts w:hint="eastAsia"/>
          <w:sz w:val="30"/>
          <w:szCs w:val="30"/>
        </w:rPr>
        <w:t>优秀奖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40名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</w:p>
    <w:p>
      <w:pPr>
        <w:ind w:firstLine="555"/>
        <w:rPr>
          <w:rFonts w:ascii="等线" w:hAnsi="等线" w:eastAsia="等线" w:cs="宋体"/>
          <w:color w:val="000000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1.孙业文 2.</w:t>
      </w:r>
      <w:r>
        <w:rPr>
          <w:sz w:val="30"/>
          <w:szCs w:val="30"/>
        </w:rPr>
        <w:t>杜鹏程</w:t>
      </w:r>
      <w:r>
        <w:rPr>
          <w:rFonts w:hint="eastAsia"/>
          <w:sz w:val="30"/>
          <w:szCs w:val="30"/>
        </w:rPr>
        <w:t xml:space="preserve"> 3.</w:t>
      </w:r>
      <w:r>
        <w:rPr>
          <w:sz w:val="30"/>
          <w:szCs w:val="30"/>
        </w:rPr>
        <w:t>李慧</w:t>
      </w:r>
      <w:r>
        <w:rPr>
          <w:rFonts w:hint="eastAsia"/>
          <w:sz w:val="30"/>
          <w:szCs w:val="30"/>
        </w:rPr>
        <w:t xml:space="preserve"> 4.</w:t>
      </w:r>
      <w:r>
        <w:rPr>
          <w:sz w:val="30"/>
          <w:szCs w:val="30"/>
        </w:rPr>
        <w:t>王多梅</w:t>
      </w:r>
      <w:r>
        <w:rPr>
          <w:rFonts w:hint="eastAsia"/>
          <w:sz w:val="30"/>
          <w:szCs w:val="30"/>
        </w:rPr>
        <w:t xml:space="preserve"> 5.倪大银 6.程伟 7.葛海燕 </w:t>
      </w: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王世民 9.万小艺 10.</w:t>
      </w:r>
      <w:r>
        <w:rPr>
          <w:sz w:val="30"/>
          <w:szCs w:val="30"/>
        </w:rPr>
        <w:t>田庆</w:t>
      </w:r>
      <w:r>
        <w:rPr>
          <w:rFonts w:hint="eastAsia"/>
          <w:sz w:val="30"/>
          <w:szCs w:val="30"/>
        </w:rPr>
        <w:t xml:space="preserve"> 11.</w:t>
      </w:r>
      <w:r>
        <w:rPr>
          <w:sz w:val="30"/>
          <w:szCs w:val="30"/>
        </w:rPr>
        <w:t>袁锋臣</w:t>
      </w:r>
      <w:r>
        <w:rPr>
          <w:rFonts w:hint="eastAsia"/>
          <w:sz w:val="30"/>
          <w:szCs w:val="30"/>
        </w:rPr>
        <w:t xml:space="preserve"> 12.李晶 13.</w:t>
      </w:r>
      <w:r>
        <w:rPr>
          <w:sz w:val="30"/>
          <w:szCs w:val="30"/>
        </w:rPr>
        <w:t>周建</w:t>
      </w:r>
      <w:r>
        <w:rPr>
          <w:rFonts w:hint="eastAsia"/>
          <w:sz w:val="30"/>
          <w:szCs w:val="30"/>
        </w:rPr>
        <w:t xml:space="preserve"> 14.</w:t>
      </w:r>
      <w:r>
        <w:rPr>
          <w:sz w:val="30"/>
          <w:szCs w:val="30"/>
        </w:rPr>
        <w:t>周波</w:t>
      </w:r>
      <w:r>
        <w:rPr>
          <w:rFonts w:hint="eastAsia"/>
          <w:sz w:val="30"/>
          <w:szCs w:val="30"/>
        </w:rPr>
        <w:t xml:space="preserve"> 15.</w:t>
      </w:r>
      <w:r>
        <w:rPr>
          <w:sz w:val="30"/>
          <w:szCs w:val="30"/>
        </w:rPr>
        <w:t>张志娟</w:t>
      </w:r>
      <w:r>
        <w:rPr>
          <w:rFonts w:hint="eastAsia"/>
          <w:sz w:val="30"/>
          <w:szCs w:val="30"/>
        </w:rPr>
        <w:t xml:space="preserve"> 16.</w:t>
      </w:r>
      <w:r>
        <w:rPr>
          <w:sz w:val="30"/>
          <w:szCs w:val="30"/>
        </w:rPr>
        <w:t>陈文雯</w:t>
      </w:r>
      <w:r>
        <w:rPr>
          <w:rFonts w:hint="eastAsia"/>
          <w:sz w:val="30"/>
          <w:szCs w:val="30"/>
        </w:rPr>
        <w:t xml:space="preserve"> 17.</w:t>
      </w:r>
      <w:r>
        <w:rPr>
          <w:sz w:val="30"/>
          <w:szCs w:val="30"/>
        </w:rPr>
        <w:t>李爱华</w:t>
      </w:r>
      <w:r>
        <w:rPr>
          <w:rFonts w:hint="eastAsia"/>
          <w:sz w:val="30"/>
          <w:szCs w:val="30"/>
        </w:rPr>
        <w:t xml:space="preserve"> 18.</w:t>
      </w:r>
      <w:r>
        <w:rPr>
          <w:sz w:val="30"/>
          <w:szCs w:val="30"/>
        </w:rPr>
        <w:t>陈传林</w:t>
      </w:r>
      <w:r>
        <w:rPr>
          <w:rFonts w:hint="eastAsia"/>
          <w:sz w:val="30"/>
          <w:szCs w:val="30"/>
        </w:rPr>
        <w:t xml:space="preserve"> 19.</w:t>
      </w:r>
      <w:r>
        <w:rPr>
          <w:sz w:val="30"/>
          <w:szCs w:val="30"/>
        </w:rPr>
        <w:t>江秀平</w:t>
      </w:r>
      <w:r>
        <w:rPr>
          <w:rFonts w:hint="eastAsia"/>
          <w:sz w:val="30"/>
          <w:szCs w:val="30"/>
        </w:rPr>
        <w:t xml:space="preserve"> 20.</w:t>
      </w:r>
      <w:r>
        <w:rPr>
          <w:sz w:val="30"/>
          <w:szCs w:val="30"/>
        </w:rPr>
        <w:t>关徽</w:t>
      </w:r>
      <w:r>
        <w:rPr>
          <w:rFonts w:hint="eastAsia"/>
          <w:sz w:val="30"/>
          <w:szCs w:val="30"/>
        </w:rPr>
        <w:t>21.关向东 22.袁伟博 23.陈磊 24.</w:t>
      </w:r>
      <w:r>
        <w:rPr>
          <w:sz w:val="30"/>
          <w:szCs w:val="30"/>
        </w:rPr>
        <w:t>郑方方</w:t>
      </w:r>
      <w:r>
        <w:rPr>
          <w:rFonts w:hint="eastAsia"/>
          <w:sz w:val="30"/>
          <w:szCs w:val="30"/>
        </w:rPr>
        <w:t xml:space="preserve"> 25.</w:t>
      </w:r>
      <w:r>
        <w:rPr>
          <w:sz w:val="30"/>
          <w:szCs w:val="30"/>
        </w:rPr>
        <w:t>李进忠</w:t>
      </w:r>
      <w:r>
        <w:rPr>
          <w:rFonts w:hint="eastAsia"/>
          <w:sz w:val="30"/>
          <w:szCs w:val="30"/>
        </w:rPr>
        <w:t xml:space="preserve"> 26.苗建中 27.刘振龙 28.</w:t>
      </w:r>
      <w:r>
        <w:rPr>
          <w:sz w:val="30"/>
          <w:szCs w:val="30"/>
        </w:rPr>
        <w:t>樊孔明</w:t>
      </w:r>
      <w:r>
        <w:rPr>
          <w:rFonts w:hint="eastAsia"/>
          <w:sz w:val="30"/>
          <w:szCs w:val="30"/>
        </w:rPr>
        <w:t xml:space="preserve"> 29.</w:t>
      </w:r>
      <w:r>
        <w:rPr>
          <w:sz w:val="30"/>
          <w:szCs w:val="30"/>
        </w:rPr>
        <w:t>钮曙光</w:t>
      </w:r>
      <w:r>
        <w:rPr>
          <w:rFonts w:hint="eastAsia"/>
          <w:sz w:val="30"/>
          <w:szCs w:val="30"/>
        </w:rPr>
        <w:t xml:space="preserve"> 30.余方方 31.陈强 32.</w:t>
      </w:r>
      <w:r>
        <w:rPr>
          <w:sz w:val="30"/>
          <w:szCs w:val="30"/>
        </w:rPr>
        <w:t>杨国伟</w:t>
      </w:r>
      <w:r>
        <w:rPr>
          <w:rFonts w:hint="eastAsia"/>
          <w:sz w:val="30"/>
          <w:szCs w:val="30"/>
        </w:rPr>
        <w:t xml:space="preserve"> 33.</w:t>
      </w:r>
      <w:r>
        <w:rPr>
          <w:sz w:val="30"/>
          <w:szCs w:val="30"/>
        </w:rPr>
        <w:t>纵璇</w:t>
      </w:r>
      <w:r>
        <w:rPr>
          <w:rFonts w:hint="eastAsia"/>
          <w:sz w:val="30"/>
          <w:szCs w:val="30"/>
        </w:rPr>
        <w:t>34.于骁义 35.</w:t>
      </w:r>
      <w:r>
        <w:rPr>
          <w:sz w:val="30"/>
          <w:szCs w:val="30"/>
        </w:rPr>
        <w:t>张方坤</w:t>
      </w:r>
      <w:r>
        <w:rPr>
          <w:rFonts w:hint="eastAsia"/>
          <w:sz w:val="30"/>
          <w:szCs w:val="30"/>
        </w:rPr>
        <w:t xml:space="preserve"> 36.</w:t>
      </w:r>
      <w:r>
        <w:rPr>
          <w:sz w:val="30"/>
          <w:szCs w:val="30"/>
        </w:rPr>
        <w:t>李士磊</w:t>
      </w:r>
      <w:r>
        <w:rPr>
          <w:rFonts w:hint="eastAsia"/>
          <w:sz w:val="30"/>
          <w:szCs w:val="30"/>
        </w:rPr>
        <w:t xml:space="preserve"> 37.李军 38.</w:t>
      </w:r>
      <w:r>
        <w:rPr>
          <w:sz w:val="30"/>
          <w:szCs w:val="30"/>
        </w:rPr>
        <w:t>贺胜利</w:t>
      </w:r>
      <w:r>
        <w:rPr>
          <w:rFonts w:hint="eastAsia"/>
          <w:sz w:val="30"/>
          <w:szCs w:val="30"/>
        </w:rPr>
        <w:t xml:space="preserve"> 39.</w:t>
      </w:r>
      <w:r>
        <w:rPr>
          <w:sz w:val="30"/>
          <w:szCs w:val="30"/>
        </w:rPr>
        <w:t>张雪洁</w:t>
      </w:r>
      <w:r>
        <w:rPr>
          <w:rFonts w:hint="eastAsia"/>
          <w:sz w:val="30"/>
          <w:szCs w:val="30"/>
        </w:rPr>
        <w:t xml:space="preserve"> 40.</w:t>
      </w:r>
      <w:r>
        <w:rPr>
          <w:sz w:val="30"/>
          <w:szCs w:val="30"/>
        </w:rPr>
        <w:t>周炜翔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ascii="等线" w:hAnsi="等线" w:eastAsia="等线" w:cs="宋体"/>
          <w:color w:val="000000"/>
          <w:kern w:val="0"/>
          <w:sz w:val="30"/>
          <w:szCs w:val="30"/>
        </w:rPr>
        <w:t xml:space="preserve">  （以上</w:t>
      </w:r>
      <w:r>
        <w:rPr>
          <w:rFonts w:ascii="等线" w:hAnsi="等线" w:eastAsia="等线" w:cs="宋体"/>
          <w:color w:val="000000"/>
          <w:kern w:val="0"/>
          <w:sz w:val="30"/>
          <w:szCs w:val="30"/>
        </w:rPr>
        <w:t>排名不分先后</w:t>
      </w:r>
      <w:r>
        <w:rPr>
          <w:rFonts w:hint="eastAsia" w:ascii="等线" w:hAnsi="等线" w:eastAsia="等线" w:cs="宋体"/>
          <w:color w:val="000000"/>
          <w:kern w:val="0"/>
          <w:sz w:val="30"/>
          <w:szCs w:val="30"/>
        </w:rPr>
        <w:t>）</w:t>
      </w:r>
    </w:p>
    <w:p>
      <w:pPr>
        <w:ind w:firstLine="555"/>
        <w:rPr>
          <w:sz w:val="30"/>
          <w:szCs w:val="30"/>
        </w:rPr>
      </w:pPr>
    </w:p>
    <w:p>
      <w:pPr>
        <w:ind w:firstLine="55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淮委</w:t>
      </w:r>
      <w:r>
        <w:rPr>
          <w:sz w:val="30"/>
          <w:szCs w:val="30"/>
        </w:rPr>
        <w:t>水资源管理处</w:t>
      </w:r>
    </w:p>
    <w:p>
      <w:pPr>
        <w:ind w:firstLine="55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2019年11月27日</w:t>
      </w:r>
    </w:p>
    <w:tbl>
      <w:tblPr>
        <w:tblStyle w:val="2"/>
        <w:tblW w:w="17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D8D"/>
    <w:multiLevelType w:val="multilevel"/>
    <w:tmpl w:val="0EBD1D8D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4F17776B"/>
    <w:multiLevelType w:val="multilevel"/>
    <w:tmpl w:val="4F17776B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1E1227A"/>
    <w:multiLevelType w:val="multilevel"/>
    <w:tmpl w:val="71E1227A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0D"/>
    <w:rsid w:val="00D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2019-11-28T08:37:00Z</dcterms:created>
  <dc:creator>王佳</dc:creator>
  <cp:lastModifiedBy>王佳</cp:lastModifiedBy>
  <dcterms:modified xsi:type="dcterms:W3CDTF">2019-11-28T08:39:06Z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