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99" w:rsidRDefault="00251E99" w:rsidP="00251E99">
      <w:pPr>
        <w:textAlignment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51E99" w:rsidRDefault="00251E99" w:rsidP="00251E99">
      <w:pPr>
        <w:pStyle w:val="a5"/>
        <w:spacing w:line="360" w:lineRule="auto"/>
        <w:ind w:firstLine="640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251E99" w:rsidRDefault="00251E99" w:rsidP="00251E99">
      <w:pPr>
        <w:pStyle w:val="a5"/>
        <w:ind w:firstLineChars="0" w:firstLine="0"/>
        <w:jc w:val="center"/>
        <w:rPr>
          <w:rFonts w:ascii="黑体" w:eastAsia="黑体" w:hAnsi="黑体" w:cs="黑体" w:hint="eastAsia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在建水利工程项目清单（格式表）</w:t>
      </w:r>
    </w:p>
    <w:p w:rsidR="00251E99" w:rsidRDefault="00251E99" w:rsidP="00251E99">
      <w:pPr>
        <w:pStyle w:val="a5"/>
        <w:ind w:firstLine="640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251E99" w:rsidRDefault="00251E99" w:rsidP="00251E99">
      <w:pPr>
        <w:pStyle w:val="a5"/>
        <w:ind w:firstLineChars="0" w:firstLine="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填报日期：</w:t>
      </w:r>
      <w:r>
        <w:rPr>
          <w:rFonts w:ascii="黑体" w:eastAsia="黑体" w:hAnsi="黑体" w:cs="黑体" w:hint="eastAsia"/>
          <w:kern w:val="0"/>
          <w:sz w:val="32"/>
          <w:szCs w:val="32"/>
        </w:rPr>
        <w:tab/>
      </w:r>
      <w:r>
        <w:rPr>
          <w:rFonts w:ascii="黑体" w:eastAsia="黑体" w:hAnsi="黑体" w:cs="黑体" w:hint="eastAsia"/>
          <w:kern w:val="0"/>
          <w:sz w:val="32"/>
          <w:szCs w:val="32"/>
        </w:rPr>
        <w:tab/>
      </w:r>
      <w:r>
        <w:rPr>
          <w:rFonts w:ascii="黑体" w:eastAsia="黑体" w:hAnsi="黑体" w:cs="黑体" w:hint="eastAsia"/>
          <w:kern w:val="0"/>
          <w:sz w:val="32"/>
          <w:szCs w:val="32"/>
        </w:rPr>
        <w:tab/>
        <w:t xml:space="preserve">                          填表单位：（加盖省级水行政主管部门公章）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4"/>
        <w:gridCol w:w="1129"/>
        <w:gridCol w:w="1129"/>
        <w:gridCol w:w="1129"/>
        <w:gridCol w:w="2219"/>
        <w:gridCol w:w="1675"/>
        <w:gridCol w:w="1129"/>
        <w:gridCol w:w="1129"/>
        <w:gridCol w:w="1129"/>
        <w:gridCol w:w="3065"/>
        <w:gridCol w:w="841"/>
      </w:tblGrid>
      <w:tr w:rsidR="00251E99" w:rsidTr="002B7F72">
        <w:trPr>
          <w:trHeight w:val="555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序号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项目名称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工程等级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工程类型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初步设计批复工期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开工备案时间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建设进度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项目位置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项目法人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项目法人组建单位（部门）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备注</w:t>
            </w:r>
          </w:p>
        </w:tc>
      </w:tr>
      <w:tr w:rsidR="00251E99" w:rsidTr="002B7F72">
        <w:trPr>
          <w:trHeight w:val="555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  <w:tr w:rsidR="00251E99" w:rsidTr="002B7F72">
        <w:trPr>
          <w:trHeight w:val="555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  <w:tr w:rsidR="00251E99" w:rsidTr="002B7F72">
        <w:trPr>
          <w:trHeight w:val="555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  <w:tr w:rsidR="00251E99" w:rsidTr="002B7F72">
        <w:trPr>
          <w:trHeight w:val="555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  <w:tr w:rsidR="00251E99" w:rsidTr="002B7F72">
        <w:trPr>
          <w:trHeight w:val="555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......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E99" w:rsidRDefault="00251E99" w:rsidP="002B7F72">
            <w:pPr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</w:tr>
    </w:tbl>
    <w:p w:rsidR="00251E99" w:rsidRPr="00D7104D" w:rsidRDefault="00251E99" w:rsidP="00251E99">
      <w:pPr>
        <w:pStyle w:val="a5"/>
        <w:spacing w:line="420" w:lineRule="exact"/>
        <w:ind w:firstLineChars="0" w:firstLine="0"/>
        <w:jc w:val="left"/>
        <w:rPr>
          <w:rFonts w:ascii="仿宋" w:eastAsia="仿宋" w:hAnsi="仿宋" w:cs="仿宋_GB2312" w:hint="eastAsia"/>
          <w:kern w:val="0"/>
          <w:sz w:val="28"/>
          <w:szCs w:val="28"/>
        </w:rPr>
      </w:pPr>
      <w:r w:rsidRPr="00D7104D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说明:</w:t>
      </w:r>
      <w:r w:rsidRPr="00D7104D">
        <w:rPr>
          <w:rFonts w:ascii="仿宋" w:eastAsia="仿宋" w:hAnsi="仿宋" w:cs="仿宋_GB2312" w:hint="eastAsia"/>
          <w:kern w:val="0"/>
          <w:sz w:val="28"/>
          <w:szCs w:val="28"/>
        </w:rPr>
        <w:t>1.工程等级是指大、中、小型工程；</w:t>
      </w:r>
      <w:r w:rsidRPr="00D7104D">
        <w:rPr>
          <w:rFonts w:ascii="仿宋" w:eastAsia="仿宋" w:hAnsi="仿宋" w:cs="仿宋_GB2312" w:hint="eastAsia"/>
          <w:kern w:val="0"/>
          <w:sz w:val="28"/>
          <w:szCs w:val="28"/>
        </w:rPr>
        <w:br/>
        <w:t xml:space="preserve">     2.工程类型是指水利枢纽、水库、灌区、河道治理等水利工程类型；</w:t>
      </w:r>
      <w:r w:rsidRPr="00D7104D">
        <w:rPr>
          <w:rFonts w:ascii="仿宋" w:eastAsia="仿宋" w:hAnsi="仿宋" w:cs="仿宋_GB2312" w:hint="eastAsia"/>
          <w:kern w:val="0"/>
          <w:sz w:val="28"/>
          <w:szCs w:val="28"/>
        </w:rPr>
        <w:br/>
        <w:t xml:space="preserve">     3.建设进度栏主要填写投资完成率和工程形象进度2项指标内容，工程形象进度可填写“施工准备期、主体</w:t>
      </w:r>
    </w:p>
    <w:p w:rsidR="004358AB" w:rsidRDefault="00251E99" w:rsidP="00251E99">
      <w:pPr>
        <w:spacing w:line="220" w:lineRule="atLeast"/>
      </w:pPr>
      <w:r w:rsidRPr="00D7104D">
        <w:rPr>
          <w:rFonts w:ascii="仿宋" w:eastAsia="仿宋" w:hAnsi="仿宋" w:cs="仿宋_GB2312" w:hint="eastAsia"/>
          <w:sz w:val="28"/>
          <w:szCs w:val="28"/>
        </w:rPr>
        <w:t xml:space="preserve">       工程施工高峰期、工程收尾期” 等；                                                                   </w:t>
      </w:r>
      <w:r w:rsidRPr="00D7104D">
        <w:rPr>
          <w:rFonts w:ascii="仿宋" w:eastAsia="仿宋" w:hAnsi="仿宋" w:cs="仿宋_GB2312" w:hint="eastAsia"/>
          <w:sz w:val="28"/>
          <w:szCs w:val="28"/>
        </w:rPr>
        <w:br/>
        <w:t xml:space="preserve">     4.项目位置明确到县（区）的城区或乡镇。</w:t>
      </w:r>
    </w:p>
    <w:sectPr w:rsidR="004358AB" w:rsidSect="00251E9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94F" w:rsidRDefault="0074094F" w:rsidP="00251E99">
      <w:pPr>
        <w:spacing w:after="0"/>
      </w:pPr>
      <w:r>
        <w:separator/>
      </w:r>
    </w:p>
  </w:endnote>
  <w:endnote w:type="continuationSeparator" w:id="0">
    <w:p w:rsidR="0074094F" w:rsidRDefault="0074094F" w:rsidP="00251E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94F" w:rsidRDefault="0074094F" w:rsidP="00251E99">
      <w:pPr>
        <w:spacing w:after="0"/>
      </w:pPr>
      <w:r>
        <w:separator/>
      </w:r>
    </w:p>
  </w:footnote>
  <w:footnote w:type="continuationSeparator" w:id="0">
    <w:p w:rsidR="0074094F" w:rsidRDefault="0074094F" w:rsidP="00251E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1E99"/>
    <w:rsid w:val="00323B43"/>
    <w:rsid w:val="003D37D8"/>
    <w:rsid w:val="00426133"/>
    <w:rsid w:val="004358AB"/>
    <w:rsid w:val="0074094F"/>
    <w:rsid w:val="008B7726"/>
    <w:rsid w:val="00B65D7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1E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E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1E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1E99"/>
    <w:rPr>
      <w:rFonts w:ascii="Tahoma" w:hAnsi="Tahoma"/>
      <w:sz w:val="18"/>
      <w:szCs w:val="18"/>
    </w:rPr>
  </w:style>
  <w:style w:type="paragraph" w:styleId="a5">
    <w:name w:val="Normal Indent"/>
    <w:basedOn w:val="a"/>
    <w:rsid w:val="00251E99"/>
    <w:pPr>
      <w:widowControl w:val="0"/>
      <w:adjustRightInd/>
      <w:snapToGrid/>
      <w:spacing w:after="0" w:line="440" w:lineRule="exact"/>
      <w:ind w:firstLineChars="200" w:firstLine="48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2019-08-06T05:52:00Z</dcterms:modified>
</cp:coreProperties>
</file>